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C41A0B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 little bit.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3E7150">
        <w:rPr>
          <w:rFonts w:ascii="Times New Roman" w:hAnsi="Times New Roman" w:cs="Times New Roman"/>
          <w:sz w:val="28"/>
          <w:szCs w:val="28"/>
          <w:lang w:val="en-GB"/>
        </w:rPr>
        <w:t>Government grants are</w:t>
      </w:r>
      <w:r w:rsidR="00D66686">
        <w:rPr>
          <w:rFonts w:ascii="Times New Roman" w:hAnsi="Times New Roman" w:cs="Times New Roman"/>
          <w:sz w:val="28"/>
          <w:szCs w:val="28"/>
          <w:lang w:val="en-GB"/>
        </w:rPr>
        <w:t xml:space="preserve"> the best way to encourage young people to study science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8B3DDB"/>
    <w:rsid w:val="0093689E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5</cp:revision>
  <dcterms:created xsi:type="dcterms:W3CDTF">2024-10-02T20:32:00Z</dcterms:created>
  <dcterms:modified xsi:type="dcterms:W3CDTF">2024-10-02T20:37:00Z</dcterms:modified>
</cp:coreProperties>
</file>